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F2" w:rsidRDefault="00AF31F2" w:rsidP="00AF31F2">
      <w:r>
        <w:t xml:space="preserve">Readings </w:t>
      </w:r>
    </w:p>
    <w:p w:rsidR="00AF31F2" w:rsidRDefault="00AF31F2" w:rsidP="00AF31F2">
      <w:r>
        <w:t>VM 444 Feminist Media Production</w:t>
      </w:r>
    </w:p>
    <w:p w:rsidR="00AF31F2" w:rsidRDefault="00AF31F2" w:rsidP="00AF31F2">
      <w:r>
        <w:t>Colleen Kelly Poplin</w:t>
      </w:r>
    </w:p>
    <w:p w:rsidR="00AF31F2" w:rsidRDefault="00AF31F2" w:rsidP="00AF31F2"/>
    <w:p w:rsidR="00AF31F2" w:rsidRDefault="00AF31F2" w:rsidP="00AF31F2"/>
    <w:p w:rsidR="00AF31F2" w:rsidRPr="00AF31F2" w:rsidRDefault="00AF31F2" w:rsidP="00AF31F2">
      <w:pPr>
        <w:rPr>
          <w:b/>
        </w:rPr>
      </w:pPr>
      <w:r w:rsidRPr="00AF31F2">
        <w:rPr>
          <w:b/>
        </w:rPr>
        <w:t>Introduction</w:t>
      </w:r>
    </w:p>
    <w:p w:rsidR="00AF31F2" w:rsidRDefault="00AF31F2" w:rsidP="00AF31F2">
      <w:pPr>
        <w:pStyle w:val="ListParagraph"/>
        <w:numPr>
          <w:ilvl w:val="0"/>
          <w:numId w:val="1"/>
        </w:numPr>
      </w:pPr>
      <w:r>
        <w:t>The Combahee River Collective Statement</w:t>
      </w:r>
    </w:p>
    <w:p w:rsidR="00AF31F2" w:rsidRDefault="00AF31F2" w:rsidP="00AF31F2">
      <w:pPr>
        <w:pStyle w:val="ListParagraph"/>
        <w:numPr>
          <w:ilvl w:val="0"/>
          <w:numId w:val="1"/>
        </w:numPr>
      </w:pPr>
      <w:r>
        <w:t>Excerpt from Bad Feminist (Gay)</w:t>
      </w:r>
    </w:p>
    <w:p w:rsidR="00AF31F2" w:rsidRDefault="00AF31F2" w:rsidP="00AF31F2">
      <w:pPr>
        <w:pStyle w:val="ListParagraph"/>
        <w:numPr>
          <w:ilvl w:val="0"/>
          <w:numId w:val="1"/>
        </w:numPr>
      </w:pPr>
      <w:r>
        <w:t>A Killjoy Manifesto (Ahmed)</w:t>
      </w:r>
    </w:p>
    <w:p w:rsidR="00D26567" w:rsidRDefault="00AF31F2" w:rsidP="00AF31F2">
      <w:pPr>
        <w:pStyle w:val="ListParagraph"/>
        <w:numPr>
          <w:ilvl w:val="0"/>
          <w:numId w:val="1"/>
        </w:numPr>
      </w:pPr>
      <w:r>
        <w:t>The Student 7 (EDIT Media)</w:t>
      </w:r>
    </w:p>
    <w:p w:rsidR="00AF31F2" w:rsidRDefault="00AF31F2" w:rsidP="00AF31F2"/>
    <w:p w:rsidR="00AF31F2" w:rsidRDefault="00AF31F2" w:rsidP="00AF31F2"/>
    <w:p w:rsidR="00AF31F2" w:rsidRPr="00AF31F2" w:rsidRDefault="00AF31F2" w:rsidP="00AF31F2">
      <w:pPr>
        <w:rPr>
          <w:b/>
        </w:rPr>
      </w:pPr>
      <w:r w:rsidRPr="00AF31F2">
        <w:rPr>
          <w:b/>
        </w:rPr>
        <w:t>Ethical Sphere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 xml:space="preserve">The Inhuman Body: When Sexual Objectification Becomes Dehumanizing (Vaes, Loughnan, </w:t>
      </w:r>
      <w:proofErr w:type="spellStart"/>
      <w:r>
        <w:t>Puvia</w:t>
      </w:r>
      <w:proofErr w:type="spellEnd"/>
      <w:r>
        <w:t>)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>Excerpt from Against Our Will: Men, Women, and Rape (</w:t>
      </w:r>
      <w:proofErr w:type="spellStart"/>
      <w:r>
        <w:t>Brownmiller</w:t>
      </w:r>
      <w:proofErr w:type="spellEnd"/>
      <w:r>
        <w:t>)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>Woman and the New Race (Sanger)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>Excerpt from The Second Sex (de Beauvoir)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>Writings on Abortion (Arcana)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>"The Urgency of Intersectionality" (Crenshaw)</w:t>
      </w:r>
    </w:p>
    <w:p w:rsidR="00AF31F2" w:rsidRDefault="00AF31F2" w:rsidP="00AF31F2">
      <w:pPr>
        <w:pStyle w:val="ListParagraph"/>
        <w:numPr>
          <w:ilvl w:val="0"/>
          <w:numId w:val="2"/>
        </w:numPr>
      </w:pPr>
      <w:r>
        <w:t>How #</w:t>
      </w:r>
      <w:proofErr w:type="spellStart"/>
      <w:r>
        <w:t>MeToo</w:t>
      </w:r>
      <w:proofErr w:type="spellEnd"/>
      <w:r>
        <w:t xml:space="preserve"> Is Taking on a Life of Its Own in Asia</w:t>
      </w:r>
      <w:r>
        <w:t xml:space="preserve"> </w:t>
      </w:r>
      <w:r>
        <w:t>(Haynes, Chen)</w:t>
      </w:r>
    </w:p>
    <w:p w:rsidR="00AF31F2" w:rsidRDefault="00AF31F2" w:rsidP="00AF31F2"/>
    <w:p w:rsidR="00AF31F2" w:rsidRDefault="00AF31F2" w:rsidP="00AF31F2"/>
    <w:p w:rsidR="00AF31F2" w:rsidRPr="00AF31F2" w:rsidRDefault="00AF31F2" w:rsidP="00AF31F2">
      <w:pPr>
        <w:rPr>
          <w:b/>
        </w:rPr>
      </w:pPr>
      <w:r w:rsidRPr="00AF31F2">
        <w:rPr>
          <w:b/>
        </w:rPr>
        <w:t>Societal Sphere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>Data Package: Gender Pay Gap (PayScale)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>Research collection (Center for the Study of Women in Television and Film)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 xml:space="preserve">The Celluloid Ceiling: Behind the Scenes Employment of Women (Top Films 2019) 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 xml:space="preserve">Women in Independent Film, 2018-19 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 xml:space="preserve">Boxed In 2019-20: Women on Screen and Behind the Scenes in Television 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 xml:space="preserve">Article collection on Women's </w:t>
      </w:r>
      <w:r>
        <w:t>(</w:t>
      </w:r>
      <w:r>
        <w:t>Center for American Progress)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>Hollywood Diversity Report 2019 (UCLA)</w:t>
      </w:r>
    </w:p>
    <w:p w:rsidR="00AF31F2" w:rsidRDefault="00AF31F2" w:rsidP="00AF31F2">
      <w:pPr>
        <w:pStyle w:val="ListParagraph"/>
        <w:numPr>
          <w:ilvl w:val="0"/>
          <w:numId w:val="3"/>
        </w:numPr>
      </w:pPr>
      <w:r>
        <w:t>2019 Studio Responsibility Index (GLAAD)</w:t>
      </w:r>
    </w:p>
    <w:p w:rsidR="00AF31F2" w:rsidRDefault="00AF31F2" w:rsidP="00AF31F2"/>
    <w:p w:rsidR="00AF31F2" w:rsidRDefault="00AF31F2" w:rsidP="00AF31F2"/>
    <w:p w:rsidR="00AF31F2" w:rsidRPr="00AF31F2" w:rsidRDefault="00AF31F2" w:rsidP="00AF31F2">
      <w:pPr>
        <w:rPr>
          <w:b/>
        </w:rPr>
      </w:pPr>
      <w:r w:rsidRPr="00AF31F2">
        <w:rPr>
          <w:b/>
        </w:rPr>
        <w:t>Social Sphere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The Global Beauty Industry: Colorism, Racism, and the National Body (Rani Jha)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He's a Stud, She's a Slut... (</w:t>
      </w:r>
      <w:proofErr w:type="spellStart"/>
      <w:r>
        <w:t>Valenti</w:t>
      </w:r>
      <w:proofErr w:type="spellEnd"/>
      <w:r>
        <w:t>)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Excerpt from Gender Trouble: Feminism and the Subversion of Identity (Butler)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Excerpt from How to Be a Woman (Moran)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Excerpt from The Beauty Myth (Wolf)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"The Struggles of Rejecting the Gender Binary" (New York Times)</w:t>
      </w:r>
    </w:p>
    <w:p w:rsidR="00AF31F2" w:rsidRDefault="00AF31F2" w:rsidP="00AF31F2">
      <w:pPr>
        <w:pStyle w:val="ListParagraph"/>
        <w:numPr>
          <w:ilvl w:val="0"/>
          <w:numId w:val="4"/>
        </w:numPr>
      </w:pPr>
      <w:r>
        <w:t>"Trans Studies" from Feminist Media Histories (</w:t>
      </w:r>
      <w:proofErr w:type="spellStart"/>
      <w:r>
        <w:t>Horak</w:t>
      </w:r>
      <w:proofErr w:type="spellEnd"/>
      <w:r>
        <w:t>)</w:t>
      </w:r>
    </w:p>
    <w:p w:rsidR="00AF31F2" w:rsidRDefault="00AF31F2" w:rsidP="00AF31F2"/>
    <w:p w:rsidR="00AF31F2" w:rsidRPr="00AF31F2" w:rsidRDefault="00AF31F2" w:rsidP="00AF31F2">
      <w:pPr>
        <w:rPr>
          <w:b/>
        </w:rPr>
      </w:pPr>
      <w:r w:rsidRPr="00AF31F2">
        <w:rPr>
          <w:b/>
        </w:rPr>
        <w:lastRenderedPageBreak/>
        <w:t>Domestic Sph</w:t>
      </w:r>
      <w:bookmarkStart w:id="0" w:name="_GoBack"/>
      <w:bookmarkEnd w:id="0"/>
      <w:r w:rsidRPr="00AF31F2">
        <w:rPr>
          <w:b/>
        </w:rPr>
        <w:t>ere</w:t>
      </w:r>
    </w:p>
    <w:p w:rsidR="00AF31F2" w:rsidRDefault="00AF31F2" w:rsidP="00AF31F2">
      <w:pPr>
        <w:pStyle w:val="ListParagraph"/>
        <w:numPr>
          <w:ilvl w:val="0"/>
          <w:numId w:val="5"/>
        </w:numPr>
      </w:pPr>
      <w:r>
        <w:t>The Politics of Housework (</w:t>
      </w:r>
      <w:proofErr w:type="spellStart"/>
      <w:r>
        <w:t>Mainardi</w:t>
      </w:r>
      <w:proofErr w:type="spellEnd"/>
      <w:r>
        <w:t>)</w:t>
      </w:r>
    </w:p>
    <w:p w:rsidR="00AF31F2" w:rsidRDefault="00AF31F2" w:rsidP="00AF31F2">
      <w:pPr>
        <w:pStyle w:val="ListParagraph"/>
        <w:numPr>
          <w:ilvl w:val="0"/>
          <w:numId w:val="5"/>
        </w:numPr>
      </w:pPr>
      <w:r>
        <w:t xml:space="preserve">The Division of Domestic Labor in </w:t>
      </w:r>
      <w:proofErr w:type="spellStart"/>
      <w:r>
        <w:t>Lesbigay</w:t>
      </w:r>
      <w:proofErr w:type="spellEnd"/>
      <w:r>
        <w:t xml:space="preserve"> Families (Carrington)</w:t>
      </w:r>
    </w:p>
    <w:p w:rsidR="00AF31F2" w:rsidRDefault="00AF31F2" w:rsidP="00AF31F2">
      <w:pPr>
        <w:pStyle w:val="ListParagraph"/>
        <w:numPr>
          <w:ilvl w:val="0"/>
          <w:numId w:val="5"/>
        </w:numPr>
      </w:pPr>
      <w:r>
        <w:t>Liberating Marriage and Partnership (hooks)</w:t>
      </w:r>
    </w:p>
    <w:p w:rsidR="00AF31F2" w:rsidRDefault="00AF31F2" w:rsidP="00AF31F2">
      <w:pPr>
        <w:pStyle w:val="ListParagraph"/>
        <w:numPr>
          <w:ilvl w:val="0"/>
          <w:numId w:val="5"/>
        </w:numPr>
      </w:pPr>
      <w:r>
        <w:t>Interrogating Motherhood, Transforming Gender (Buchanan)</w:t>
      </w:r>
    </w:p>
    <w:p w:rsidR="00AF31F2" w:rsidRDefault="00AF31F2" w:rsidP="00AF31F2">
      <w:pPr>
        <w:pStyle w:val="ListParagraph"/>
        <w:numPr>
          <w:ilvl w:val="0"/>
          <w:numId w:val="5"/>
        </w:numPr>
      </w:pPr>
      <w:r>
        <w:t>Excerpt from The Feminine Mystique (Friedan)</w:t>
      </w:r>
    </w:p>
    <w:p w:rsidR="00AF31F2" w:rsidRDefault="00AF31F2" w:rsidP="00AF31F2">
      <w:pPr>
        <w:pStyle w:val="ListParagraph"/>
        <w:numPr>
          <w:ilvl w:val="0"/>
          <w:numId w:val="5"/>
        </w:numPr>
      </w:pPr>
      <w:r>
        <w:t>Being the Mother of a Black Child (Jones)</w:t>
      </w:r>
    </w:p>
    <w:p w:rsidR="00AF31F2" w:rsidRDefault="00AF31F2" w:rsidP="00AF31F2"/>
    <w:p w:rsidR="00AF31F2" w:rsidRDefault="00AF31F2" w:rsidP="00AF31F2"/>
    <w:p w:rsidR="00AF31F2" w:rsidRPr="00AF31F2" w:rsidRDefault="00AF31F2" w:rsidP="00AF31F2">
      <w:pPr>
        <w:rPr>
          <w:b/>
        </w:rPr>
      </w:pPr>
      <w:r w:rsidRPr="00AF31F2">
        <w:rPr>
          <w:b/>
        </w:rPr>
        <w:t>Individual Sphere</w:t>
      </w:r>
    </w:p>
    <w:p w:rsidR="00AF31F2" w:rsidRDefault="00AF31F2" w:rsidP="00AF31F2">
      <w:pPr>
        <w:pStyle w:val="ListParagraph"/>
        <w:numPr>
          <w:ilvl w:val="0"/>
          <w:numId w:val="6"/>
        </w:numPr>
      </w:pPr>
      <w:r>
        <w:t>Nurturance and Autonomy in Mother-Daughter Relationships and Within Feminism (Flax)</w:t>
      </w:r>
    </w:p>
    <w:p w:rsidR="00AF31F2" w:rsidRDefault="00AF31F2" w:rsidP="00AF31F2">
      <w:pPr>
        <w:pStyle w:val="ListParagraph"/>
        <w:numPr>
          <w:ilvl w:val="0"/>
          <w:numId w:val="6"/>
        </w:numPr>
      </w:pPr>
      <w:r>
        <w:t>Excerpt from Bad Feminist: "How to Be Friends with Another Woman" (Gay)</w:t>
      </w:r>
    </w:p>
    <w:p w:rsidR="00AF31F2" w:rsidRDefault="00AF31F2" w:rsidP="00AF31F2">
      <w:pPr>
        <w:pStyle w:val="ListParagraph"/>
        <w:numPr>
          <w:ilvl w:val="0"/>
          <w:numId w:val="6"/>
        </w:numPr>
      </w:pPr>
      <w:r>
        <w:t>The Fabric of Internalized Sexism (</w:t>
      </w:r>
      <w:proofErr w:type="spellStart"/>
      <w:r>
        <w:t>Bearman</w:t>
      </w:r>
      <w:proofErr w:type="spellEnd"/>
      <w:r>
        <w:t xml:space="preserve">, </w:t>
      </w:r>
      <w:proofErr w:type="spellStart"/>
      <w:r>
        <w:t>Korobov</w:t>
      </w:r>
      <w:proofErr w:type="spellEnd"/>
      <w:r>
        <w:t>, Thorne)</w:t>
      </w:r>
    </w:p>
    <w:p w:rsidR="00AF31F2" w:rsidRDefault="00AF31F2" w:rsidP="00AF31F2">
      <w:pPr>
        <w:pStyle w:val="ListParagraph"/>
        <w:numPr>
          <w:ilvl w:val="0"/>
          <w:numId w:val="6"/>
        </w:numPr>
      </w:pPr>
      <w:r>
        <w:t>Sisterhood is Still Powerful (hooks)</w:t>
      </w:r>
    </w:p>
    <w:sectPr w:rsidR="00AF31F2" w:rsidSect="0078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B35"/>
    <w:multiLevelType w:val="hybridMultilevel"/>
    <w:tmpl w:val="5BDA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29E"/>
    <w:multiLevelType w:val="hybridMultilevel"/>
    <w:tmpl w:val="B77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338"/>
    <w:multiLevelType w:val="hybridMultilevel"/>
    <w:tmpl w:val="E78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3E9B"/>
    <w:multiLevelType w:val="hybridMultilevel"/>
    <w:tmpl w:val="1A7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435"/>
    <w:multiLevelType w:val="hybridMultilevel"/>
    <w:tmpl w:val="C460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B3738"/>
    <w:multiLevelType w:val="hybridMultilevel"/>
    <w:tmpl w:val="5BC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F2"/>
    <w:rsid w:val="0075327F"/>
    <w:rsid w:val="0078163B"/>
    <w:rsid w:val="00A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DEA77"/>
  <w15:chartTrackingRefBased/>
  <w15:docId w15:val="{9CC73C9C-4F00-834F-9EF6-474BA18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5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1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2020-10-29T19:39:00Z</dcterms:created>
  <dcterms:modified xsi:type="dcterms:W3CDTF">2020-10-29T19:45:00Z</dcterms:modified>
</cp:coreProperties>
</file>